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D1" w:rsidRDefault="00FF7E2C" w:rsidP="00720592">
      <w:pPr>
        <w:spacing w:before="100" w:beforeAutospacing="1" w:line="240" w:lineRule="atLeast"/>
        <w:jc w:val="center"/>
      </w:pPr>
      <w:r>
        <w:rPr>
          <w:noProof/>
          <w:lang w:eastAsia="tr-TR"/>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left:0;text-align:left;margin-left:-3.65pt;margin-top:13.2pt;width:252.35pt;height:117pt;z-index:251658240" fillcolor="white [3201]" strokecolor="black [3200]" strokeweight="2.5pt">
            <v:shadow color="#868686"/>
            <v:textbox>
              <w:txbxContent>
                <w:p w:rsidR="00623CD1" w:rsidRDefault="00623CD1" w:rsidP="00623CD1">
                  <w:pPr>
                    <w:rPr>
                      <w:b/>
                    </w:rPr>
                  </w:pPr>
                  <w:r>
                    <w:rPr>
                      <w:b/>
                    </w:rPr>
                    <w:t xml:space="preserve">     </w:t>
                  </w:r>
                </w:p>
                <w:p w:rsidR="00720592" w:rsidRPr="00215698" w:rsidRDefault="00623CD1" w:rsidP="00623CD1">
                  <w:pPr>
                    <w:rPr>
                      <w:b/>
                    </w:rPr>
                  </w:pPr>
                  <w:r>
                    <w:rPr>
                      <w:b/>
                    </w:rPr>
                    <w:t xml:space="preserve">       GAZİ ORTA</w:t>
                  </w:r>
                  <w:r w:rsidR="00720592" w:rsidRPr="00215698">
                    <w:rPr>
                      <w:b/>
                    </w:rPr>
                    <w:t>OKULU</w:t>
                  </w:r>
                </w:p>
                <w:p w:rsidR="00720592" w:rsidRPr="00215698" w:rsidRDefault="00720592" w:rsidP="00720592">
                  <w:pPr>
                    <w:jc w:val="center"/>
                    <w:rPr>
                      <w:b/>
                    </w:rPr>
                  </w:pPr>
                  <w:r w:rsidRPr="00215698">
                    <w:rPr>
                      <w:b/>
                    </w:rPr>
                    <w:t>REHBERLİK SERVİSİ</w:t>
                  </w:r>
                </w:p>
              </w:txbxContent>
            </v:textbox>
          </v:shape>
        </w:pict>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r w:rsidR="00720592" w:rsidRPr="00720592">
        <w:tab/>
      </w:r>
    </w:p>
    <w:p w:rsidR="00623CD1" w:rsidRDefault="00623CD1" w:rsidP="00623CD1">
      <w:pPr>
        <w:spacing w:before="100" w:beforeAutospacing="1" w:line="240" w:lineRule="atLeast"/>
        <w:jc w:val="center"/>
        <w:rPr>
          <w:b/>
          <w:sz w:val="24"/>
          <w:szCs w:val="24"/>
        </w:rPr>
      </w:pPr>
    </w:p>
    <w:p w:rsidR="00623CD1" w:rsidRDefault="00623CD1" w:rsidP="00623CD1">
      <w:pPr>
        <w:spacing w:before="100" w:beforeAutospacing="1" w:line="240" w:lineRule="atLeast"/>
        <w:rPr>
          <w:b/>
          <w:sz w:val="24"/>
          <w:szCs w:val="24"/>
        </w:rPr>
      </w:pPr>
    </w:p>
    <w:p w:rsidR="00623CD1" w:rsidRDefault="00623CD1" w:rsidP="00623CD1">
      <w:pPr>
        <w:spacing w:before="100" w:beforeAutospacing="1" w:line="240" w:lineRule="atLeast"/>
        <w:jc w:val="center"/>
        <w:rPr>
          <w:b/>
          <w:sz w:val="24"/>
          <w:szCs w:val="24"/>
        </w:rPr>
      </w:pPr>
    </w:p>
    <w:p w:rsidR="00623CD1" w:rsidRPr="00720592" w:rsidRDefault="00623CD1" w:rsidP="00623CD1">
      <w:pPr>
        <w:spacing w:before="100" w:beforeAutospacing="1" w:line="240" w:lineRule="atLeast"/>
        <w:jc w:val="center"/>
        <w:rPr>
          <w:b/>
          <w:sz w:val="24"/>
          <w:szCs w:val="24"/>
        </w:rPr>
      </w:pPr>
      <w:r w:rsidRPr="00720592">
        <w:rPr>
          <w:b/>
          <w:sz w:val="24"/>
          <w:szCs w:val="24"/>
        </w:rPr>
        <w:t>ÖĞRENCİDE MOTİVASYONU ARTIRMAYA YÖNELİK ÇALIŞMALAR</w:t>
      </w:r>
    </w:p>
    <w:p w:rsidR="00623CD1" w:rsidRPr="00623CD1" w:rsidRDefault="00623CD1" w:rsidP="00623CD1">
      <w:pPr>
        <w:spacing w:before="100" w:beforeAutospacing="1" w:line="240" w:lineRule="atLeast"/>
        <w:jc w:val="center"/>
        <w:rPr>
          <w:b/>
          <w:sz w:val="24"/>
          <w:szCs w:val="24"/>
        </w:rPr>
      </w:pPr>
      <w:r w:rsidRPr="00720592">
        <w:rPr>
          <w:b/>
          <w:sz w:val="24"/>
          <w:szCs w:val="24"/>
        </w:rPr>
        <w:t>-VELİ BROŞÜRÜ-</w:t>
      </w:r>
    </w:p>
    <w:p w:rsidR="00623CD1" w:rsidRDefault="00623CD1" w:rsidP="00720592">
      <w:pPr>
        <w:spacing w:before="100" w:beforeAutospacing="1" w:line="240" w:lineRule="atLeast"/>
        <w:jc w:val="center"/>
      </w:pPr>
    </w:p>
    <w:p w:rsidR="00623CD1" w:rsidRDefault="00720592" w:rsidP="00720592">
      <w:pPr>
        <w:spacing w:before="100" w:beforeAutospacing="1" w:line="240" w:lineRule="atLeast"/>
        <w:jc w:val="center"/>
      </w:pPr>
      <w:r w:rsidRPr="00720592">
        <w:tab/>
      </w:r>
      <w:r w:rsidRPr="00720592">
        <w:tab/>
      </w:r>
      <w:r w:rsidRPr="00720592">
        <w:tab/>
      </w:r>
      <w:r w:rsidRPr="00720592">
        <w:tab/>
      </w:r>
    </w:p>
    <w:p w:rsidR="00623CD1" w:rsidRDefault="00720592" w:rsidP="00720592">
      <w:pPr>
        <w:spacing w:before="100" w:beforeAutospacing="1" w:line="240" w:lineRule="atLeast"/>
        <w:jc w:val="center"/>
      </w:pPr>
      <w:r w:rsidRPr="00720592">
        <w:tab/>
      </w:r>
    </w:p>
    <w:p w:rsidR="00720592" w:rsidRPr="00720592" w:rsidRDefault="00623CD1" w:rsidP="00623CD1">
      <w:pPr>
        <w:spacing w:before="100" w:beforeAutospacing="1" w:line="240" w:lineRule="atLeast"/>
        <w:jc w:val="center"/>
      </w:pPr>
      <w:r w:rsidRPr="00623CD1">
        <w:drawing>
          <wp:inline distT="0" distB="0" distL="0" distR="0">
            <wp:extent cx="3009900" cy="1666875"/>
            <wp:effectExtent l="19050" t="0" r="0" b="0"/>
            <wp:docPr id="5" name="Resim 1" descr="C:\Documents and Settings\bayduz\Desktop\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yduz\Desktop\2222.jpg"/>
                    <pic:cNvPicPr>
                      <a:picLocks noChangeAspect="1" noChangeArrowheads="1"/>
                    </pic:cNvPicPr>
                  </pic:nvPicPr>
                  <pic:blipFill>
                    <a:blip r:embed="rId5" cstate="print"/>
                    <a:srcRect/>
                    <a:stretch>
                      <a:fillRect/>
                    </a:stretch>
                  </pic:blipFill>
                  <pic:spPr bwMode="auto">
                    <a:xfrm>
                      <a:off x="0" y="0"/>
                      <a:ext cx="3009900" cy="1666875"/>
                    </a:xfrm>
                    <a:prstGeom prst="rect">
                      <a:avLst/>
                    </a:prstGeom>
                    <a:noFill/>
                    <a:ln w="9525">
                      <a:noFill/>
                      <a:miter lim="800000"/>
                      <a:headEnd/>
                      <a:tailEnd/>
                    </a:ln>
                  </pic:spPr>
                </pic:pic>
              </a:graphicData>
            </a:graphic>
          </wp:inline>
        </w:drawing>
      </w:r>
      <w:r w:rsidR="00720592" w:rsidRPr="00720592">
        <w:tab/>
      </w:r>
      <w:r w:rsidR="00720592" w:rsidRPr="00720592">
        <w:tab/>
      </w:r>
      <w:r w:rsidR="00720592" w:rsidRPr="00720592">
        <w:tab/>
      </w:r>
      <w:r w:rsidR="00720592" w:rsidRPr="00720592">
        <w:tab/>
      </w:r>
    </w:p>
    <w:p w:rsidR="00720592" w:rsidRPr="00720592" w:rsidRDefault="00720592" w:rsidP="00720592">
      <w:pPr>
        <w:jc w:val="center"/>
        <w:rPr>
          <w:rFonts w:cs="Tahoma"/>
          <w:b/>
          <w:sz w:val="32"/>
          <w:szCs w:val="32"/>
        </w:rPr>
      </w:pPr>
      <w:r w:rsidRPr="00720592">
        <w:rPr>
          <w:rFonts w:cs="Tahoma"/>
          <w:b/>
          <w:sz w:val="32"/>
          <w:szCs w:val="32"/>
        </w:rPr>
        <w:lastRenderedPageBreak/>
        <w:t>BAŞARI DÜZEYİNİ ARTIRMAK İÇİN</w:t>
      </w:r>
    </w:p>
    <w:p w:rsidR="00720592" w:rsidRPr="00720592" w:rsidRDefault="00720592" w:rsidP="00720592">
      <w:pPr>
        <w:ind w:firstLine="708"/>
        <w:jc w:val="both"/>
        <w:rPr>
          <w:rFonts w:cs="Arial"/>
        </w:rPr>
      </w:pPr>
      <w:r w:rsidRPr="00720592">
        <w:rPr>
          <w:rFonts w:cs="Arial"/>
        </w:rPr>
        <w:t xml:space="preserve">İnsana yapılan yatırımdan daha büyük bir yatırım yoktur. İnandığım da budur. İnsana yatırım yapmadan, dünyanın en gelişmiş teknolojilerini transfer etseniz de verim elde edemezsiniz. Bu çocuklar bizim çocuklarımız ve bu ülkenin gelecekleridir. O nedenle henüz anaokulu süreci içinde şu iki cümleyi çocuklara öğretmeliyiz: </w:t>
      </w:r>
      <w:r w:rsidRPr="00720592">
        <w:rPr>
          <w:rFonts w:cs="Arial"/>
          <w:b/>
          <w:u w:val="single"/>
        </w:rPr>
        <w:t>Teşekkür etmek ve özür dilemek.</w:t>
      </w:r>
      <w:r w:rsidRPr="00720592">
        <w:rPr>
          <w:rFonts w:cs="Arial"/>
        </w:rPr>
        <w:t xml:space="preserve"> </w:t>
      </w:r>
    </w:p>
    <w:p w:rsidR="00720592" w:rsidRPr="00720592" w:rsidRDefault="00720592" w:rsidP="00720592">
      <w:pPr>
        <w:ind w:firstLine="708"/>
        <w:jc w:val="both"/>
        <w:rPr>
          <w:rFonts w:cs="Arial"/>
        </w:rPr>
      </w:pPr>
      <w:r w:rsidRPr="00720592">
        <w:rPr>
          <w:rFonts w:cs="Arial"/>
        </w:rPr>
        <w:t xml:space="preserve">Bu iki kelimenin anlamını idrak eden yaşamı süresince bunun anlamı doğrultusunda kişiliğini ve kimliğini oluşturur, böyle bir toplumun başarısız olması da mümkün </w:t>
      </w:r>
      <w:proofErr w:type="gramStart"/>
      <w:r w:rsidRPr="00720592">
        <w:rPr>
          <w:rFonts w:cs="Arial"/>
        </w:rPr>
        <w:t>değildir.Bununla</w:t>
      </w:r>
      <w:proofErr w:type="gramEnd"/>
      <w:r w:rsidRPr="00720592">
        <w:rPr>
          <w:rFonts w:cs="Arial"/>
        </w:rPr>
        <w:t xml:space="preserve"> birlikte okul ve eğitim ortamında başarı düzeyini artırmak için:</w:t>
      </w:r>
    </w:p>
    <w:p w:rsidR="00720592" w:rsidRPr="00720592" w:rsidRDefault="00720592" w:rsidP="00720592">
      <w:pPr>
        <w:ind w:firstLine="708"/>
        <w:jc w:val="both"/>
        <w:rPr>
          <w:rFonts w:cs="Arial"/>
          <w:b/>
        </w:rPr>
      </w:pPr>
      <w:r w:rsidRPr="00720592">
        <w:rPr>
          <w:rFonts w:cs="Arial"/>
          <w:b/>
        </w:rPr>
        <w:t>1. Başarıyı engelleyen faktörlerin tespit edilmeli</w:t>
      </w:r>
    </w:p>
    <w:p w:rsidR="00720592" w:rsidRDefault="00720592" w:rsidP="00720592">
      <w:pPr>
        <w:ind w:firstLine="708"/>
        <w:jc w:val="both"/>
        <w:rPr>
          <w:rFonts w:cs="Arial"/>
          <w:b/>
        </w:rPr>
      </w:pPr>
      <w:r w:rsidRPr="00720592">
        <w:rPr>
          <w:rFonts w:cs="Arial"/>
          <w:b/>
        </w:rPr>
        <w:t>2. Başarıyı artırmak için yapılması gerekenler üzerinde çalışılmalıdır.</w:t>
      </w:r>
    </w:p>
    <w:p w:rsidR="00720592" w:rsidRPr="00720592" w:rsidRDefault="00720592" w:rsidP="00720592">
      <w:pPr>
        <w:ind w:firstLine="708"/>
        <w:jc w:val="both"/>
        <w:rPr>
          <w:rFonts w:cs="Arial"/>
          <w:b/>
        </w:rPr>
      </w:pPr>
    </w:p>
    <w:p w:rsidR="00720592" w:rsidRPr="00720592" w:rsidRDefault="00720592" w:rsidP="00720592">
      <w:pPr>
        <w:pStyle w:val="ListeParagraf"/>
        <w:numPr>
          <w:ilvl w:val="0"/>
          <w:numId w:val="3"/>
        </w:numPr>
        <w:jc w:val="both"/>
        <w:rPr>
          <w:rFonts w:cs="Arial"/>
          <w:b/>
          <w:u w:val="single"/>
        </w:rPr>
      </w:pPr>
      <w:r w:rsidRPr="00720592">
        <w:rPr>
          <w:rFonts w:cs="Arial"/>
          <w:b/>
          <w:u w:val="single"/>
        </w:rPr>
        <w:t>BAŞARIYI ENGELLEYEN FAKTÖRLER:</w:t>
      </w:r>
    </w:p>
    <w:p w:rsidR="00720592" w:rsidRPr="00720592" w:rsidRDefault="00720592" w:rsidP="00720592">
      <w:pPr>
        <w:pStyle w:val="ListeParagraf"/>
        <w:jc w:val="both"/>
        <w:rPr>
          <w:rFonts w:cs="Arial"/>
          <w:b/>
          <w:u w:val="single"/>
        </w:rPr>
      </w:pPr>
    </w:p>
    <w:p w:rsidR="00720592" w:rsidRPr="00720592" w:rsidRDefault="00720592" w:rsidP="00720592">
      <w:pPr>
        <w:numPr>
          <w:ilvl w:val="0"/>
          <w:numId w:val="1"/>
        </w:numPr>
        <w:spacing w:after="0" w:line="240" w:lineRule="auto"/>
        <w:rPr>
          <w:rFonts w:cs="Tahoma"/>
        </w:rPr>
      </w:pPr>
      <w:r w:rsidRPr="00720592">
        <w:rPr>
          <w:rFonts w:cs="Tahoma"/>
          <w:bCs/>
        </w:rPr>
        <w:t>Amaçsız çalışmak</w:t>
      </w:r>
    </w:p>
    <w:p w:rsidR="00720592" w:rsidRPr="00720592" w:rsidRDefault="00720592" w:rsidP="00720592">
      <w:pPr>
        <w:numPr>
          <w:ilvl w:val="0"/>
          <w:numId w:val="1"/>
        </w:numPr>
        <w:spacing w:after="0" w:line="240" w:lineRule="auto"/>
        <w:rPr>
          <w:rFonts w:cs="Tahoma"/>
        </w:rPr>
      </w:pPr>
      <w:r w:rsidRPr="00720592">
        <w:rPr>
          <w:rFonts w:cs="Tahoma"/>
          <w:bCs/>
        </w:rPr>
        <w:t>Plansız ve programsız çalışmak</w:t>
      </w:r>
    </w:p>
    <w:p w:rsidR="00720592" w:rsidRPr="00720592" w:rsidRDefault="00720592" w:rsidP="00720592">
      <w:pPr>
        <w:numPr>
          <w:ilvl w:val="0"/>
          <w:numId w:val="1"/>
        </w:numPr>
        <w:spacing w:after="0" w:line="240" w:lineRule="auto"/>
        <w:rPr>
          <w:rFonts w:cs="Tahoma"/>
        </w:rPr>
      </w:pPr>
      <w:r w:rsidRPr="00720592">
        <w:rPr>
          <w:rFonts w:cs="Tahoma"/>
          <w:bCs/>
        </w:rPr>
        <w:t>Yatarak ve uzanarak çalışmak</w:t>
      </w:r>
    </w:p>
    <w:p w:rsidR="00720592" w:rsidRPr="00720592" w:rsidRDefault="00720592" w:rsidP="00720592">
      <w:pPr>
        <w:numPr>
          <w:ilvl w:val="0"/>
          <w:numId w:val="1"/>
        </w:numPr>
        <w:spacing w:after="0" w:line="240" w:lineRule="auto"/>
        <w:rPr>
          <w:rFonts w:cs="Tahoma"/>
        </w:rPr>
      </w:pPr>
      <w:r w:rsidRPr="00720592">
        <w:rPr>
          <w:rFonts w:cs="Tahoma"/>
          <w:bCs/>
        </w:rPr>
        <w:t>Televizyon karşısında çalışmak</w:t>
      </w:r>
    </w:p>
    <w:p w:rsidR="00720592" w:rsidRPr="00720592" w:rsidRDefault="00720592" w:rsidP="00720592">
      <w:pPr>
        <w:numPr>
          <w:ilvl w:val="0"/>
          <w:numId w:val="1"/>
        </w:numPr>
        <w:spacing w:after="0" w:line="240" w:lineRule="auto"/>
        <w:rPr>
          <w:rFonts w:cs="Tahoma"/>
        </w:rPr>
      </w:pPr>
      <w:r w:rsidRPr="00720592">
        <w:rPr>
          <w:rFonts w:cs="Tahoma"/>
          <w:bCs/>
        </w:rPr>
        <w:t>Müzik dinleyerek çalışmak</w:t>
      </w:r>
    </w:p>
    <w:p w:rsidR="00720592" w:rsidRPr="00720592" w:rsidRDefault="00720592" w:rsidP="00720592">
      <w:pPr>
        <w:numPr>
          <w:ilvl w:val="0"/>
          <w:numId w:val="1"/>
        </w:numPr>
        <w:spacing w:after="0" w:line="240" w:lineRule="auto"/>
        <w:rPr>
          <w:rFonts w:cs="Tahoma"/>
        </w:rPr>
      </w:pPr>
      <w:r w:rsidRPr="00720592">
        <w:rPr>
          <w:rFonts w:cs="Tahoma"/>
          <w:bCs/>
        </w:rPr>
        <w:t>Ezberleyerek öğrenmeye çalışmak</w:t>
      </w:r>
    </w:p>
    <w:p w:rsidR="00720592" w:rsidRPr="00720592" w:rsidRDefault="00720592" w:rsidP="00720592">
      <w:pPr>
        <w:numPr>
          <w:ilvl w:val="0"/>
          <w:numId w:val="1"/>
        </w:numPr>
        <w:spacing w:after="0" w:line="240" w:lineRule="auto"/>
        <w:rPr>
          <w:rFonts w:cs="Tahoma"/>
        </w:rPr>
      </w:pPr>
      <w:r w:rsidRPr="00720592">
        <w:rPr>
          <w:rFonts w:cs="Tahoma"/>
          <w:bCs/>
        </w:rPr>
        <w:t>Kaynaklardan yararlanmamak</w:t>
      </w:r>
    </w:p>
    <w:p w:rsidR="00720592" w:rsidRPr="00720592" w:rsidRDefault="00720592" w:rsidP="00720592">
      <w:pPr>
        <w:numPr>
          <w:ilvl w:val="0"/>
          <w:numId w:val="1"/>
        </w:numPr>
        <w:spacing w:after="0" w:line="240" w:lineRule="auto"/>
        <w:rPr>
          <w:rFonts w:cs="Tahoma"/>
        </w:rPr>
      </w:pPr>
      <w:r w:rsidRPr="00720592">
        <w:rPr>
          <w:rFonts w:cs="Tahoma"/>
          <w:bCs/>
        </w:rPr>
        <w:t>Derslerden korkmak, anlayamadığı dersi bırakmak</w:t>
      </w:r>
    </w:p>
    <w:p w:rsidR="00720592" w:rsidRPr="00720592" w:rsidRDefault="00720592" w:rsidP="00720592">
      <w:pPr>
        <w:numPr>
          <w:ilvl w:val="0"/>
          <w:numId w:val="1"/>
        </w:numPr>
        <w:spacing w:after="0" w:line="240" w:lineRule="auto"/>
        <w:rPr>
          <w:rFonts w:cs="Tahoma"/>
        </w:rPr>
      </w:pPr>
      <w:r w:rsidRPr="00720592">
        <w:rPr>
          <w:rFonts w:cs="Tahoma"/>
          <w:bCs/>
        </w:rPr>
        <w:t>Derslerle ilgili önyargılar</w:t>
      </w:r>
    </w:p>
    <w:p w:rsidR="00720592" w:rsidRPr="00720592" w:rsidRDefault="00720592" w:rsidP="00720592">
      <w:pPr>
        <w:numPr>
          <w:ilvl w:val="0"/>
          <w:numId w:val="1"/>
        </w:numPr>
        <w:spacing w:after="0" w:line="240" w:lineRule="auto"/>
        <w:rPr>
          <w:rFonts w:cs="Tahoma"/>
        </w:rPr>
      </w:pPr>
      <w:r w:rsidRPr="00720592">
        <w:rPr>
          <w:rFonts w:cs="Tahoma"/>
          <w:bCs/>
        </w:rPr>
        <w:lastRenderedPageBreak/>
        <w:t>Düzenli ders tekrarı yapmamak</w:t>
      </w:r>
    </w:p>
    <w:p w:rsidR="00720592" w:rsidRPr="00720592" w:rsidRDefault="00720592" w:rsidP="00720592">
      <w:pPr>
        <w:numPr>
          <w:ilvl w:val="0"/>
          <w:numId w:val="1"/>
        </w:numPr>
        <w:spacing w:after="0" w:line="240" w:lineRule="auto"/>
        <w:rPr>
          <w:rFonts w:cs="Tahoma"/>
        </w:rPr>
      </w:pPr>
      <w:r w:rsidRPr="00720592">
        <w:rPr>
          <w:rFonts w:cs="Tahoma"/>
          <w:bCs/>
        </w:rPr>
        <w:t>Çalışma anında uygun dinlenme aralıkları vermemek</w:t>
      </w:r>
    </w:p>
    <w:p w:rsidR="00720592" w:rsidRPr="00720592" w:rsidRDefault="00720592" w:rsidP="00720592">
      <w:pPr>
        <w:numPr>
          <w:ilvl w:val="0"/>
          <w:numId w:val="1"/>
        </w:numPr>
        <w:spacing w:after="0" w:line="240" w:lineRule="auto"/>
        <w:rPr>
          <w:rFonts w:cs="Tahoma"/>
        </w:rPr>
      </w:pPr>
    </w:p>
    <w:p w:rsidR="00720592" w:rsidRDefault="00720592" w:rsidP="00720592">
      <w:pPr>
        <w:jc w:val="center"/>
        <w:rPr>
          <w:rFonts w:cs="Arial"/>
          <w:b/>
          <w:u w:val="single"/>
        </w:rPr>
      </w:pPr>
      <w:r>
        <w:rPr>
          <w:rFonts w:cs="Arial"/>
          <w:b/>
          <w:noProof/>
          <w:u w:val="single"/>
          <w:lang w:eastAsia="tr-TR"/>
        </w:rPr>
        <w:drawing>
          <wp:inline distT="0" distB="0" distL="0" distR="0">
            <wp:extent cx="2638425" cy="2533650"/>
            <wp:effectExtent l="19050" t="0" r="9525" b="0"/>
            <wp:docPr id="2" name="Resim 1" descr="C:\Documents and Settings\bayduz\Desktop\maz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yduz\Desktop\mazeret.jpg"/>
                    <pic:cNvPicPr>
                      <a:picLocks noChangeAspect="1" noChangeArrowheads="1"/>
                    </pic:cNvPicPr>
                  </pic:nvPicPr>
                  <pic:blipFill>
                    <a:blip r:embed="rId6" cstate="print"/>
                    <a:srcRect/>
                    <a:stretch>
                      <a:fillRect/>
                    </a:stretch>
                  </pic:blipFill>
                  <pic:spPr bwMode="auto">
                    <a:xfrm>
                      <a:off x="0" y="0"/>
                      <a:ext cx="2638425" cy="2533650"/>
                    </a:xfrm>
                    <a:prstGeom prst="rect">
                      <a:avLst/>
                    </a:prstGeom>
                    <a:noFill/>
                    <a:ln w="9525">
                      <a:noFill/>
                      <a:miter lim="800000"/>
                      <a:headEnd/>
                      <a:tailEnd/>
                    </a:ln>
                  </pic:spPr>
                </pic:pic>
              </a:graphicData>
            </a:graphic>
          </wp:inline>
        </w:drawing>
      </w:r>
    </w:p>
    <w:p w:rsidR="00720592" w:rsidRDefault="00720592" w:rsidP="00720592">
      <w:pPr>
        <w:rPr>
          <w:rFonts w:cs="Arial"/>
          <w:b/>
          <w:u w:val="single"/>
        </w:rPr>
      </w:pPr>
    </w:p>
    <w:p w:rsidR="00720592" w:rsidRPr="00720592" w:rsidRDefault="00720592" w:rsidP="00720592">
      <w:pPr>
        <w:rPr>
          <w:rFonts w:cs="Tahoma"/>
          <w:b/>
          <w:u w:val="single"/>
        </w:rPr>
      </w:pPr>
      <w:r w:rsidRPr="00720592">
        <w:rPr>
          <w:rFonts w:cs="Arial"/>
          <w:b/>
          <w:u w:val="single"/>
        </w:rPr>
        <w:t>2. BAŞARIYI ARTIRMAK İÇİN YAPILMASI GEREKENLER:</w:t>
      </w:r>
    </w:p>
    <w:p w:rsidR="00720592" w:rsidRPr="00720592" w:rsidRDefault="00720592" w:rsidP="00720592">
      <w:pPr>
        <w:rPr>
          <w:rFonts w:cs="Tahoma"/>
        </w:rPr>
      </w:pPr>
    </w:p>
    <w:p w:rsidR="00720592" w:rsidRPr="00720592" w:rsidRDefault="00720592" w:rsidP="00720592">
      <w:pPr>
        <w:numPr>
          <w:ilvl w:val="0"/>
          <w:numId w:val="2"/>
        </w:numPr>
        <w:spacing w:after="0" w:line="240" w:lineRule="auto"/>
        <w:rPr>
          <w:rFonts w:cs="Tahoma"/>
        </w:rPr>
      </w:pPr>
      <w:r w:rsidRPr="00720592">
        <w:rPr>
          <w:rFonts w:cs="Tahoma"/>
        </w:rPr>
        <w:t>Sorumluluk duygusunu artırmaya çalışın.</w:t>
      </w:r>
    </w:p>
    <w:p w:rsidR="00720592" w:rsidRPr="00720592" w:rsidRDefault="00720592" w:rsidP="00720592">
      <w:pPr>
        <w:numPr>
          <w:ilvl w:val="0"/>
          <w:numId w:val="2"/>
        </w:numPr>
        <w:spacing w:after="0" w:line="240" w:lineRule="auto"/>
        <w:rPr>
          <w:rFonts w:cs="Tahoma"/>
        </w:rPr>
      </w:pPr>
      <w:r w:rsidRPr="00720592">
        <w:rPr>
          <w:rFonts w:cs="Tahoma"/>
        </w:rPr>
        <w:t>Yaşına uygun yapabileceği görevler verin.</w:t>
      </w:r>
    </w:p>
    <w:p w:rsidR="00720592" w:rsidRPr="00720592" w:rsidRDefault="00720592" w:rsidP="00720592">
      <w:pPr>
        <w:numPr>
          <w:ilvl w:val="0"/>
          <w:numId w:val="2"/>
        </w:numPr>
        <w:spacing w:after="0" w:line="240" w:lineRule="auto"/>
        <w:rPr>
          <w:rFonts w:cs="Tahoma"/>
        </w:rPr>
      </w:pPr>
      <w:r w:rsidRPr="00720592">
        <w:rPr>
          <w:rFonts w:cs="Tahoma"/>
        </w:rPr>
        <w:t>Başarılı olmuş kişileri ona sevdirin ve örnek gösterin.</w:t>
      </w:r>
    </w:p>
    <w:p w:rsidR="00720592" w:rsidRPr="00720592" w:rsidRDefault="00720592" w:rsidP="00720592">
      <w:pPr>
        <w:numPr>
          <w:ilvl w:val="0"/>
          <w:numId w:val="2"/>
        </w:numPr>
        <w:spacing w:after="0" w:line="240" w:lineRule="auto"/>
        <w:rPr>
          <w:rFonts w:cs="Tahoma"/>
        </w:rPr>
      </w:pPr>
      <w:r w:rsidRPr="00720592">
        <w:rPr>
          <w:rFonts w:cs="Tahoma"/>
        </w:rPr>
        <w:t>Kendine güvenmesini sağlayın.</w:t>
      </w:r>
    </w:p>
    <w:p w:rsidR="00720592" w:rsidRPr="00720592" w:rsidRDefault="00720592" w:rsidP="00720592">
      <w:pPr>
        <w:numPr>
          <w:ilvl w:val="0"/>
          <w:numId w:val="2"/>
        </w:numPr>
        <w:spacing w:after="0" w:line="240" w:lineRule="auto"/>
        <w:rPr>
          <w:rFonts w:cs="Tahoma"/>
        </w:rPr>
      </w:pPr>
      <w:r w:rsidRPr="00720592">
        <w:rPr>
          <w:rFonts w:cs="Tahoma"/>
        </w:rPr>
        <w:t>Okul arkadaşları ile iyi ilişkiler kurmasını sağlayın.</w:t>
      </w:r>
    </w:p>
    <w:p w:rsidR="00720592" w:rsidRPr="00720592" w:rsidRDefault="00720592" w:rsidP="00720592">
      <w:pPr>
        <w:numPr>
          <w:ilvl w:val="0"/>
          <w:numId w:val="2"/>
        </w:numPr>
        <w:spacing w:after="0" w:line="240" w:lineRule="auto"/>
        <w:rPr>
          <w:rFonts w:cs="Tahoma"/>
        </w:rPr>
      </w:pPr>
      <w:r w:rsidRPr="00720592">
        <w:rPr>
          <w:rFonts w:cs="Tahoma"/>
        </w:rPr>
        <w:t>Ondan yapamayacağı şeyleri istemeyin.</w:t>
      </w:r>
    </w:p>
    <w:p w:rsidR="00720592" w:rsidRPr="00720592" w:rsidRDefault="00720592" w:rsidP="00720592">
      <w:pPr>
        <w:numPr>
          <w:ilvl w:val="0"/>
          <w:numId w:val="2"/>
        </w:numPr>
        <w:spacing w:after="0" w:line="240" w:lineRule="auto"/>
        <w:rPr>
          <w:rFonts w:cs="Tahoma"/>
        </w:rPr>
      </w:pPr>
      <w:r w:rsidRPr="00720592">
        <w:rPr>
          <w:rFonts w:cs="Tahoma"/>
        </w:rPr>
        <w:t>Onun ile birlikte vakit geçirin, kendini ifade etmesini sağlayın.</w:t>
      </w:r>
    </w:p>
    <w:p w:rsidR="00720592" w:rsidRPr="00720592" w:rsidRDefault="00720592" w:rsidP="00720592">
      <w:pPr>
        <w:numPr>
          <w:ilvl w:val="0"/>
          <w:numId w:val="2"/>
        </w:numPr>
        <w:spacing w:after="0" w:line="240" w:lineRule="auto"/>
        <w:rPr>
          <w:rFonts w:cs="Tahoma"/>
        </w:rPr>
      </w:pPr>
      <w:r w:rsidRPr="00720592">
        <w:rPr>
          <w:rFonts w:cs="Tahoma"/>
        </w:rPr>
        <w:t>Uygun olmayan arkadaşlarını onunla konuşun.</w:t>
      </w:r>
    </w:p>
    <w:p w:rsidR="00720592" w:rsidRPr="00720592" w:rsidRDefault="00720592" w:rsidP="00720592">
      <w:pPr>
        <w:numPr>
          <w:ilvl w:val="0"/>
          <w:numId w:val="2"/>
        </w:numPr>
        <w:spacing w:after="0" w:line="240" w:lineRule="auto"/>
        <w:rPr>
          <w:rFonts w:cs="Tahoma"/>
        </w:rPr>
      </w:pPr>
      <w:r w:rsidRPr="00720592">
        <w:rPr>
          <w:rFonts w:cs="Tahoma"/>
        </w:rPr>
        <w:lastRenderedPageBreak/>
        <w:t>Madde kullanımından uzak kalmasını sağlayın.</w:t>
      </w:r>
    </w:p>
    <w:p w:rsidR="00720592" w:rsidRPr="00720592" w:rsidRDefault="00720592" w:rsidP="00720592">
      <w:pPr>
        <w:numPr>
          <w:ilvl w:val="0"/>
          <w:numId w:val="2"/>
        </w:numPr>
        <w:spacing w:after="0" w:line="240" w:lineRule="auto"/>
        <w:rPr>
          <w:rFonts w:cs="Tahoma"/>
        </w:rPr>
      </w:pPr>
      <w:r w:rsidRPr="00720592">
        <w:rPr>
          <w:rFonts w:cs="Tahoma"/>
        </w:rPr>
        <w:t>Ders için yeterli vakit ayırmasında ona yardımcı olun.</w:t>
      </w:r>
    </w:p>
    <w:p w:rsidR="00720592" w:rsidRPr="00720592" w:rsidRDefault="00720592" w:rsidP="00720592">
      <w:pPr>
        <w:numPr>
          <w:ilvl w:val="0"/>
          <w:numId w:val="2"/>
        </w:numPr>
        <w:spacing w:after="0" w:line="240" w:lineRule="auto"/>
        <w:rPr>
          <w:rFonts w:cs="Tahoma"/>
        </w:rPr>
      </w:pPr>
      <w:r w:rsidRPr="00720592">
        <w:rPr>
          <w:rFonts w:cs="Tahoma"/>
        </w:rPr>
        <w:t>Onun okul başarılarını uygun bir şekilde ödüllendirin.</w:t>
      </w:r>
    </w:p>
    <w:p w:rsidR="00720592" w:rsidRPr="00720592" w:rsidRDefault="00720592" w:rsidP="00720592">
      <w:pPr>
        <w:numPr>
          <w:ilvl w:val="0"/>
          <w:numId w:val="2"/>
        </w:numPr>
        <w:spacing w:after="0" w:line="240" w:lineRule="auto"/>
        <w:rPr>
          <w:rFonts w:cs="Tahoma"/>
        </w:rPr>
      </w:pPr>
      <w:r w:rsidRPr="00720592">
        <w:rPr>
          <w:rFonts w:cs="Tahoma"/>
        </w:rPr>
        <w:t>Ona her zaman cesaret verin, destekleyin.</w:t>
      </w:r>
    </w:p>
    <w:p w:rsidR="00720592" w:rsidRPr="00720592" w:rsidRDefault="00720592" w:rsidP="00720592">
      <w:pPr>
        <w:numPr>
          <w:ilvl w:val="0"/>
          <w:numId w:val="2"/>
        </w:numPr>
        <w:spacing w:after="0" w:line="240" w:lineRule="auto"/>
        <w:rPr>
          <w:rFonts w:cs="Tahoma"/>
        </w:rPr>
      </w:pPr>
      <w:r w:rsidRPr="00720592">
        <w:rPr>
          <w:rFonts w:cs="Tahoma"/>
        </w:rPr>
        <w:t>Başarısızlıkları için konuşun, onu başarıya motive edin.</w:t>
      </w:r>
    </w:p>
    <w:p w:rsidR="00720592" w:rsidRPr="00720592" w:rsidRDefault="00720592" w:rsidP="00720592">
      <w:pPr>
        <w:numPr>
          <w:ilvl w:val="0"/>
          <w:numId w:val="2"/>
        </w:numPr>
        <w:spacing w:after="0" w:line="240" w:lineRule="auto"/>
        <w:rPr>
          <w:rFonts w:cs="Tahoma"/>
        </w:rPr>
      </w:pPr>
      <w:r w:rsidRPr="00720592">
        <w:rPr>
          <w:rFonts w:cs="Tahoma"/>
        </w:rPr>
        <w:t>Öğretmeni ile onun hakkında sık iletişime girin.</w:t>
      </w:r>
    </w:p>
    <w:p w:rsidR="00720592" w:rsidRPr="00720592" w:rsidRDefault="00720592" w:rsidP="00720592">
      <w:pPr>
        <w:numPr>
          <w:ilvl w:val="0"/>
          <w:numId w:val="2"/>
        </w:numPr>
        <w:spacing w:after="0" w:line="240" w:lineRule="auto"/>
        <w:rPr>
          <w:rFonts w:cs="Tahoma"/>
        </w:rPr>
      </w:pPr>
      <w:r w:rsidRPr="00720592">
        <w:rPr>
          <w:rFonts w:cs="Tahoma"/>
        </w:rPr>
        <w:t>Öğretmeninin onun hakkındaki önerilerini dikkate alın.</w:t>
      </w:r>
    </w:p>
    <w:p w:rsidR="00720592" w:rsidRPr="00720592" w:rsidRDefault="00720592" w:rsidP="00720592">
      <w:pPr>
        <w:numPr>
          <w:ilvl w:val="0"/>
          <w:numId w:val="2"/>
        </w:numPr>
        <w:spacing w:after="0" w:line="240" w:lineRule="auto"/>
        <w:rPr>
          <w:rFonts w:cs="Tahoma"/>
        </w:rPr>
      </w:pPr>
      <w:r w:rsidRPr="00720592">
        <w:rPr>
          <w:rFonts w:cs="Tahoma"/>
        </w:rPr>
        <w:t>Hayatta düzenli ve programlı olmasına yardımcı olun.</w:t>
      </w:r>
    </w:p>
    <w:p w:rsidR="00720592" w:rsidRPr="00720592" w:rsidRDefault="00720592" w:rsidP="00720592">
      <w:pPr>
        <w:numPr>
          <w:ilvl w:val="0"/>
          <w:numId w:val="2"/>
        </w:numPr>
        <w:spacing w:after="0" w:line="240" w:lineRule="auto"/>
        <w:rPr>
          <w:rFonts w:cs="Tahoma"/>
        </w:rPr>
      </w:pPr>
      <w:r w:rsidRPr="00720592">
        <w:rPr>
          <w:rFonts w:cs="Tahoma"/>
        </w:rPr>
        <w:t>Onun stres faktörlerini hesaba katın, psikolojik durumuna dikkat edin.</w:t>
      </w:r>
    </w:p>
    <w:p w:rsidR="00720592" w:rsidRPr="00720592" w:rsidRDefault="00720592" w:rsidP="00720592">
      <w:pPr>
        <w:numPr>
          <w:ilvl w:val="0"/>
          <w:numId w:val="2"/>
        </w:numPr>
        <w:spacing w:after="0" w:line="240" w:lineRule="auto"/>
        <w:rPr>
          <w:rFonts w:cs="Tahoma"/>
        </w:rPr>
      </w:pPr>
      <w:r w:rsidRPr="00720592">
        <w:rPr>
          <w:rFonts w:cs="Tahoma"/>
        </w:rPr>
        <w:t>Aile içi huzuru ve sevgi ortamını onun için hazırlayın.</w:t>
      </w:r>
    </w:p>
    <w:p w:rsidR="00720592" w:rsidRPr="00720592" w:rsidRDefault="00720592" w:rsidP="00720592">
      <w:pPr>
        <w:numPr>
          <w:ilvl w:val="0"/>
          <w:numId w:val="2"/>
        </w:numPr>
        <w:spacing w:after="0" w:line="240" w:lineRule="auto"/>
        <w:rPr>
          <w:rFonts w:cs="Tahoma"/>
        </w:rPr>
      </w:pPr>
      <w:r w:rsidRPr="00720592">
        <w:rPr>
          <w:rFonts w:cs="Tahoma"/>
        </w:rPr>
        <w:t>Anne ve baba birlikte dersleri konusunda destek olun.</w:t>
      </w:r>
    </w:p>
    <w:p w:rsidR="00720592" w:rsidRPr="00720592" w:rsidRDefault="00720592" w:rsidP="00720592">
      <w:pPr>
        <w:numPr>
          <w:ilvl w:val="0"/>
          <w:numId w:val="2"/>
        </w:numPr>
        <w:spacing w:after="0" w:line="240" w:lineRule="auto"/>
        <w:rPr>
          <w:rFonts w:cs="Tahoma"/>
        </w:rPr>
      </w:pPr>
      <w:r w:rsidRPr="00720592">
        <w:rPr>
          <w:rFonts w:cs="Tahoma"/>
        </w:rPr>
        <w:t>Ders çalışma harici zamanlarda dinlenmesini sağlayın.</w:t>
      </w:r>
    </w:p>
    <w:p w:rsidR="00720592" w:rsidRPr="00720592" w:rsidRDefault="00720592" w:rsidP="00720592">
      <w:pPr>
        <w:numPr>
          <w:ilvl w:val="0"/>
          <w:numId w:val="2"/>
        </w:numPr>
        <w:spacing w:after="0" w:line="240" w:lineRule="auto"/>
        <w:rPr>
          <w:rFonts w:cs="Tahoma"/>
        </w:rPr>
      </w:pPr>
      <w:r w:rsidRPr="00720592">
        <w:rPr>
          <w:rFonts w:cs="Tahoma"/>
        </w:rPr>
        <w:t>Onu okumaya teşvik edin, okuma alışkanlığı kazanmasına yardımcı olun.</w:t>
      </w:r>
    </w:p>
    <w:p w:rsidR="00720592" w:rsidRPr="00720592" w:rsidRDefault="00720592" w:rsidP="00720592">
      <w:pPr>
        <w:numPr>
          <w:ilvl w:val="0"/>
          <w:numId w:val="2"/>
        </w:numPr>
        <w:spacing w:after="0" w:line="240" w:lineRule="auto"/>
        <w:rPr>
          <w:rFonts w:cs="Tahoma"/>
        </w:rPr>
      </w:pPr>
      <w:r w:rsidRPr="00720592">
        <w:rPr>
          <w:rFonts w:cs="Tahoma"/>
        </w:rPr>
        <w:t>Ona uygun dikkatini dağıtmayacak bir ders çalışma ortamı hazırlayın.</w:t>
      </w:r>
    </w:p>
    <w:p w:rsidR="00720592" w:rsidRPr="00720592" w:rsidRDefault="00720592" w:rsidP="00720592">
      <w:pPr>
        <w:numPr>
          <w:ilvl w:val="0"/>
          <w:numId w:val="2"/>
        </w:numPr>
        <w:spacing w:after="0" w:line="240" w:lineRule="auto"/>
        <w:rPr>
          <w:rFonts w:cs="Tahoma"/>
        </w:rPr>
      </w:pPr>
      <w:r w:rsidRPr="00720592">
        <w:rPr>
          <w:rFonts w:cs="Tahoma"/>
        </w:rPr>
        <w:t>Dikkatini devam ettirme konusunda eksikliği olup olmadığını kontrol edin.</w:t>
      </w:r>
    </w:p>
    <w:p w:rsidR="00720592" w:rsidRPr="00720592" w:rsidRDefault="00720592" w:rsidP="00720592">
      <w:pPr>
        <w:numPr>
          <w:ilvl w:val="0"/>
          <w:numId w:val="2"/>
        </w:numPr>
        <w:spacing w:after="0" w:line="240" w:lineRule="auto"/>
        <w:rPr>
          <w:rFonts w:cs="Tahoma"/>
        </w:rPr>
      </w:pPr>
      <w:r w:rsidRPr="00720592">
        <w:rPr>
          <w:rFonts w:cs="Tahoma"/>
        </w:rPr>
        <w:t>Onun kapasitesinden daha fazla beklentilere girmeyin.</w:t>
      </w:r>
    </w:p>
    <w:p w:rsidR="00720592" w:rsidRPr="00720592" w:rsidRDefault="00720592" w:rsidP="00720592">
      <w:pPr>
        <w:numPr>
          <w:ilvl w:val="0"/>
          <w:numId w:val="2"/>
        </w:numPr>
        <w:spacing w:after="0" w:line="240" w:lineRule="auto"/>
        <w:rPr>
          <w:rFonts w:cs="Tahoma"/>
        </w:rPr>
      </w:pPr>
      <w:r w:rsidRPr="00720592">
        <w:rPr>
          <w:rFonts w:cs="Tahoma"/>
        </w:rPr>
        <w:t>Okulu sıradan bahanelerle aksatmasına izin vermeyin, bu durumu denetleyin.</w:t>
      </w:r>
    </w:p>
    <w:p w:rsidR="00720592" w:rsidRPr="00720592" w:rsidRDefault="00720592" w:rsidP="00720592">
      <w:pPr>
        <w:numPr>
          <w:ilvl w:val="0"/>
          <w:numId w:val="2"/>
        </w:numPr>
        <w:spacing w:after="0" w:line="240" w:lineRule="auto"/>
        <w:rPr>
          <w:rFonts w:cs="Tahoma"/>
        </w:rPr>
      </w:pPr>
      <w:r w:rsidRPr="00720592">
        <w:rPr>
          <w:rFonts w:cs="Tahoma"/>
        </w:rPr>
        <w:t>Derslerine engel olabilecek isteklerini uygun bir şekilde sınırlayın.</w:t>
      </w:r>
    </w:p>
    <w:p w:rsidR="00720592" w:rsidRPr="00720592" w:rsidRDefault="00720592" w:rsidP="00720592">
      <w:pPr>
        <w:numPr>
          <w:ilvl w:val="0"/>
          <w:numId w:val="2"/>
        </w:numPr>
        <w:spacing w:after="0" w:line="240" w:lineRule="auto"/>
        <w:rPr>
          <w:rFonts w:cs="Tahoma"/>
        </w:rPr>
      </w:pPr>
      <w:r w:rsidRPr="00720592">
        <w:rPr>
          <w:rFonts w:cs="Tahoma"/>
        </w:rPr>
        <w:t>Onu ders ve sınavlar konusunda paniğe sevk etmeyin.</w:t>
      </w:r>
    </w:p>
    <w:p w:rsidR="00720592" w:rsidRPr="00720592" w:rsidRDefault="00720592" w:rsidP="00720592">
      <w:pPr>
        <w:numPr>
          <w:ilvl w:val="0"/>
          <w:numId w:val="2"/>
        </w:numPr>
        <w:spacing w:after="0" w:line="240" w:lineRule="auto"/>
        <w:rPr>
          <w:rFonts w:cs="Tahoma"/>
        </w:rPr>
      </w:pPr>
      <w:r w:rsidRPr="00720592">
        <w:rPr>
          <w:rFonts w:cs="Tahoma"/>
        </w:rPr>
        <w:t>Her gün düzenli ders çalışmasını sağlayın.</w:t>
      </w:r>
    </w:p>
    <w:p w:rsidR="00720592" w:rsidRPr="00720592" w:rsidRDefault="00720592" w:rsidP="00720592">
      <w:pPr>
        <w:numPr>
          <w:ilvl w:val="0"/>
          <w:numId w:val="2"/>
        </w:numPr>
        <w:spacing w:after="0" w:line="240" w:lineRule="auto"/>
        <w:rPr>
          <w:rFonts w:cs="Tahoma"/>
        </w:rPr>
      </w:pPr>
      <w:r w:rsidRPr="00720592">
        <w:rPr>
          <w:rFonts w:cs="Tahoma"/>
        </w:rPr>
        <w:t>Düzenli öğünler, gıda alımı ve çeşitliliğini sağlamaya çalışın.</w:t>
      </w:r>
    </w:p>
    <w:p w:rsidR="00720592" w:rsidRPr="00720592" w:rsidRDefault="00720592" w:rsidP="00720592">
      <w:pPr>
        <w:numPr>
          <w:ilvl w:val="0"/>
          <w:numId w:val="2"/>
        </w:numPr>
        <w:spacing w:after="0" w:line="240" w:lineRule="auto"/>
        <w:rPr>
          <w:rFonts w:cs="Tahoma"/>
        </w:rPr>
      </w:pPr>
      <w:r w:rsidRPr="00720592">
        <w:rPr>
          <w:rFonts w:cs="Tahoma"/>
        </w:rPr>
        <w:lastRenderedPageBreak/>
        <w:t>Onun kabiliyetlerini yönlendirin ve gelişmesini sağlayın.</w:t>
      </w:r>
    </w:p>
    <w:p w:rsidR="00720592" w:rsidRPr="00720592" w:rsidRDefault="00720592" w:rsidP="00720592">
      <w:pPr>
        <w:numPr>
          <w:ilvl w:val="0"/>
          <w:numId w:val="2"/>
        </w:numPr>
        <w:spacing w:after="0" w:line="240" w:lineRule="auto"/>
        <w:rPr>
          <w:rFonts w:cs="Tahoma"/>
        </w:rPr>
      </w:pPr>
      <w:r w:rsidRPr="00720592">
        <w:rPr>
          <w:rFonts w:cs="Tahoma"/>
        </w:rPr>
        <w:t>Onunla mümkün olduğu kadar nitelikli zaman geçirin.</w:t>
      </w:r>
    </w:p>
    <w:p w:rsidR="00720592" w:rsidRPr="00720592" w:rsidRDefault="00720592" w:rsidP="00720592">
      <w:pPr>
        <w:numPr>
          <w:ilvl w:val="0"/>
          <w:numId w:val="2"/>
        </w:numPr>
        <w:spacing w:after="0" w:line="240" w:lineRule="auto"/>
        <w:rPr>
          <w:rFonts w:cs="Tahoma"/>
        </w:rPr>
      </w:pPr>
      <w:r w:rsidRPr="00720592">
        <w:rPr>
          <w:rFonts w:cs="Tahoma"/>
        </w:rPr>
        <w:t>Uyku düzeninin bozulmamasını sağlayın.</w:t>
      </w:r>
    </w:p>
    <w:p w:rsidR="00720592" w:rsidRPr="00720592" w:rsidRDefault="00720592" w:rsidP="00720592">
      <w:pPr>
        <w:numPr>
          <w:ilvl w:val="0"/>
          <w:numId w:val="2"/>
        </w:numPr>
        <w:spacing w:after="0" w:line="240" w:lineRule="auto"/>
        <w:rPr>
          <w:rFonts w:cs="Tahoma"/>
        </w:rPr>
      </w:pPr>
      <w:r w:rsidRPr="00720592">
        <w:rPr>
          <w:rFonts w:cs="Tahoma"/>
        </w:rPr>
        <w:t>Hafta sonları ve yaz tatillerinde yeterince dinlenmesini sağlayın.</w:t>
      </w:r>
    </w:p>
    <w:p w:rsidR="00720592" w:rsidRPr="00720592" w:rsidRDefault="00720592" w:rsidP="00720592">
      <w:pPr>
        <w:numPr>
          <w:ilvl w:val="0"/>
          <w:numId w:val="2"/>
        </w:numPr>
        <w:spacing w:after="0" w:line="240" w:lineRule="auto"/>
        <w:rPr>
          <w:rFonts w:cs="Tahoma"/>
        </w:rPr>
      </w:pPr>
      <w:r w:rsidRPr="00720592">
        <w:rPr>
          <w:rFonts w:cs="Tahoma"/>
        </w:rPr>
        <w:t>Okulda yolunda gitmeyen şeylere karşı uyanık olun.</w:t>
      </w:r>
    </w:p>
    <w:p w:rsidR="00720592" w:rsidRPr="00720592" w:rsidRDefault="00720592" w:rsidP="00720592">
      <w:pPr>
        <w:numPr>
          <w:ilvl w:val="0"/>
          <w:numId w:val="2"/>
        </w:numPr>
        <w:spacing w:after="0" w:line="240" w:lineRule="auto"/>
        <w:rPr>
          <w:rFonts w:cs="Tahoma"/>
        </w:rPr>
      </w:pPr>
      <w:r w:rsidRPr="00720592">
        <w:rPr>
          <w:rFonts w:cs="Tahoma"/>
        </w:rPr>
        <w:t>Yaşıtları ve başkaları ile onu kıyaslamayın.</w:t>
      </w:r>
    </w:p>
    <w:p w:rsidR="00720592" w:rsidRPr="00720592" w:rsidRDefault="00720592" w:rsidP="00720592">
      <w:pPr>
        <w:numPr>
          <w:ilvl w:val="0"/>
          <w:numId w:val="2"/>
        </w:numPr>
        <w:spacing w:after="0" w:line="240" w:lineRule="auto"/>
        <w:rPr>
          <w:rFonts w:cs="Tahoma"/>
        </w:rPr>
      </w:pPr>
      <w:r w:rsidRPr="00720592">
        <w:rPr>
          <w:rFonts w:cs="Tahoma"/>
        </w:rPr>
        <w:t>Onun ile okul ve dersler hakkında belli aralarda durum değerlendirmesi yapın.</w:t>
      </w:r>
    </w:p>
    <w:p w:rsidR="00720592" w:rsidRPr="00720592" w:rsidRDefault="00720592" w:rsidP="00720592">
      <w:pPr>
        <w:numPr>
          <w:ilvl w:val="0"/>
          <w:numId w:val="2"/>
        </w:numPr>
        <w:spacing w:after="0" w:line="240" w:lineRule="auto"/>
        <w:rPr>
          <w:rFonts w:cs="Tahoma"/>
        </w:rPr>
      </w:pPr>
      <w:r w:rsidRPr="00720592">
        <w:rPr>
          <w:rFonts w:cs="Tahoma"/>
        </w:rPr>
        <w:t>Onu arkadaşları ile rekabete sürüklemeyin.</w:t>
      </w:r>
    </w:p>
    <w:p w:rsidR="00720592" w:rsidRPr="00720592" w:rsidRDefault="00720592" w:rsidP="00720592">
      <w:pPr>
        <w:numPr>
          <w:ilvl w:val="0"/>
          <w:numId w:val="2"/>
        </w:numPr>
        <w:spacing w:after="0" w:line="240" w:lineRule="auto"/>
        <w:rPr>
          <w:rFonts w:cs="Tahoma"/>
        </w:rPr>
      </w:pPr>
      <w:r w:rsidRPr="00720592">
        <w:rPr>
          <w:rFonts w:cs="Tahoma"/>
        </w:rPr>
        <w:t>Çok aşırı ders çalışmasını sınırlayın.</w:t>
      </w:r>
    </w:p>
    <w:p w:rsidR="00720592" w:rsidRPr="00720592" w:rsidRDefault="00720592" w:rsidP="00720592">
      <w:pPr>
        <w:numPr>
          <w:ilvl w:val="0"/>
          <w:numId w:val="2"/>
        </w:numPr>
        <w:spacing w:after="0" w:line="240" w:lineRule="auto"/>
        <w:rPr>
          <w:rFonts w:cs="Tahoma"/>
        </w:rPr>
      </w:pPr>
      <w:r w:rsidRPr="00720592">
        <w:rPr>
          <w:rFonts w:cs="Tahoma"/>
        </w:rPr>
        <w:t>Onun hobilerini artırın, ders dışında hobileri ile ilgilenmesini sağlayın.</w:t>
      </w:r>
    </w:p>
    <w:p w:rsidR="00720592" w:rsidRPr="00720592" w:rsidRDefault="00720592" w:rsidP="00720592">
      <w:pPr>
        <w:numPr>
          <w:ilvl w:val="0"/>
          <w:numId w:val="2"/>
        </w:numPr>
        <w:spacing w:after="0" w:line="240" w:lineRule="auto"/>
        <w:rPr>
          <w:rFonts w:cs="Tahoma"/>
        </w:rPr>
      </w:pPr>
      <w:r w:rsidRPr="00720592">
        <w:rPr>
          <w:rFonts w:cs="Tahoma"/>
        </w:rPr>
        <w:t>Onun her zaman için yanında olduğunuzu devamlı hissettirin.</w:t>
      </w:r>
    </w:p>
    <w:p w:rsidR="00720592" w:rsidRPr="00720592" w:rsidRDefault="00720592" w:rsidP="00720592">
      <w:pPr>
        <w:numPr>
          <w:ilvl w:val="0"/>
          <w:numId w:val="2"/>
        </w:numPr>
        <w:spacing w:after="0" w:line="240" w:lineRule="auto"/>
        <w:rPr>
          <w:rFonts w:cs="Tahoma"/>
        </w:rPr>
      </w:pPr>
      <w:r w:rsidRPr="00720592">
        <w:rPr>
          <w:rFonts w:cs="Tahoma"/>
        </w:rPr>
        <w:t>Küçük problemler büyümeden zamanında müdahale edin.</w:t>
      </w:r>
    </w:p>
    <w:p w:rsidR="00720592" w:rsidRPr="00720592" w:rsidRDefault="00720592" w:rsidP="00720592">
      <w:pPr>
        <w:numPr>
          <w:ilvl w:val="0"/>
          <w:numId w:val="2"/>
        </w:numPr>
        <w:spacing w:after="0" w:line="240" w:lineRule="auto"/>
        <w:rPr>
          <w:rFonts w:cs="Tahoma"/>
        </w:rPr>
      </w:pPr>
      <w:r w:rsidRPr="00720592">
        <w:rPr>
          <w:rFonts w:cs="Tahoma"/>
        </w:rPr>
        <w:t>Ders çalışırken belli aralarla dinlenmesini sağlayın.</w:t>
      </w:r>
    </w:p>
    <w:p w:rsidR="00720592" w:rsidRPr="00720592" w:rsidRDefault="00720592" w:rsidP="00720592">
      <w:pPr>
        <w:numPr>
          <w:ilvl w:val="0"/>
          <w:numId w:val="2"/>
        </w:numPr>
        <w:spacing w:after="0" w:line="240" w:lineRule="auto"/>
        <w:rPr>
          <w:rFonts w:cs="Tahoma"/>
        </w:rPr>
      </w:pPr>
      <w:r w:rsidRPr="00720592">
        <w:rPr>
          <w:rFonts w:cs="Tahoma"/>
        </w:rPr>
        <w:t>Defter ve kitaplarını düzenli ve temiz kullanmasını sağlayın.</w:t>
      </w:r>
    </w:p>
    <w:p w:rsidR="00720592" w:rsidRPr="00720592" w:rsidRDefault="00720592" w:rsidP="00720592">
      <w:pPr>
        <w:numPr>
          <w:ilvl w:val="0"/>
          <w:numId w:val="2"/>
        </w:numPr>
        <w:spacing w:after="0" w:line="240" w:lineRule="auto"/>
        <w:rPr>
          <w:rFonts w:cs="Tahoma"/>
        </w:rPr>
      </w:pPr>
      <w:r w:rsidRPr="00720592">
        <w:rPr>
          <w:rFonts w:cs="Tahoma"/>
        </w:rPr>
        <w:t>Kapasitesinin altında uyarı düzeyi düşük bir sınıfta ise okul ile durumunu görüşün.</w:t>
      </w:r>
    </w:p>
    <w:p w:rsidR="00720592" w:rsidRPr="00720592" w:rsidRDefault="00720592" w:rsidP="00720592">
      <w:pPr>
        <w:numPr>
          <w:ilvl w:val="0"/>
          <w:numId w:val="2"/>
        </w:numPr>
        <w:spacing w:after="0" w:line="240" w:lineRule="auto"/>
        <w:rPr>
          <w:rFonts w:cs="Tahoma"/>
        </w:rPr>
      </w:pPr>
      <w:r w:rsidRPr="00720592">
        <w:rPr>
          <w:rFonts w:cs="Tahoma"/>
        </w:rPr>
        <w:t>Bazı derslerde birlikte çalışarak ona destek olun.</w:t>
      </w:r>
    </w:p>
    <w:p w:rsidR="00720592" w:rsidRPr="00720592" w:rsidRDefault="00720592" w:rsidP="00720592">
      <w:pPr>
        <w:numPr>
          <w:ilvl w:val="0"/>
          <w:numId w:val="2"/>
        </w:numPr>
        <w:spacing w:after="0" w:line="240" w:lineRule="auto"/>
        <w:rPr>
          <w:rFonts w:cs="Tahoma"/>
        </w:rPr>
      </w:pPr>
      <w:r w:rsidRPr="00720592">
        <w:rPr>
          <w:rFonts w:cs="Tahoma"/>
        </w:rPr>
        <w:t>Çocuğunuzun görme ve işitme problemi olup olmadığını değerlendirin.</w:t>
      </w:r>
    </w:p>
    <w:p w:rsidR="00720592" w:rsidRPr="00720592" w:rsidRDefault="00720592" w:rsidP="00720592">
      <w:pPr>
        <w:numPr>
          <w:ilvl w:val="0"/>
          <w:numId w:val="2"/>
        </w:numPr>
        <w:spacing w:after="0" w:line="240" w:lineRule="auto"/>
        <w:rPr>
          <w:rFonts w:cs="Tahoma"/>
        </w:rPr>
      </w:pPr>
      <w:r w:rsidRPr="00720592">
        <w:rPr>
          <w:rFonts w:cs="Tahoma"/>
        </w:rPr>
        <w:t>Beklenenin çok altında başarı durumunda özel öğrenme güçlüğüne dikkat edin.</w:t>
      </w:r>
    </w:p>
    <w:p w:rsidR="00720592" w:rsidRPr="00720592" w:rsidRDefault="00720592" w:rsidP="00720592">
      <w:pPr>
        <w:numPr>
          <w:ilvl w:val="0"/>
          <w:numId w:val="2"/>
        </w:numPr>
        <w:spacing w:after="0" w:line="240" w:lineRule="auto"/>
        <w:rPr>
          <w:rFonts w:cs="Tahoma"/>
        </w:rPr>
      </w:pPr>
      <w:r w:rsidRPr="00720592">
        <w:rPr>
          <w:rFonts w:cs="Tahoma"/>
        </w:rPr>
        <w:t>Sportif faaliyetler ile ders dışı dinlenmesini sağlayın.</w:t>
      </w:r>
    </w:p>
    <w:p w:rsidR="00720592" w:rsidRPr="00720592" w:rsidRDefault="00720592" w:rsidP="00720592">
      <w:pPr>
        <w:numPr>
          <w:ilvl w:val="0"/>
          <w:numId w:val="2"/>
        </w:numPr>
        <w:spacing w:after="0" w:line="240" w:lineRule="auto"/>
        <w:rPr>
          <w:rFonts w:cs="Tahoma"/>
        </w:rPr>
      </w:pPr>
      <w:r w:rsidRPr="00720592">
        <w:rPr>
          <w:rFonts w:cs="Tahoma"/>
        </w:rPr>
        <w:t>Aileyi etkileyen stres etkenlerinin okul başarısını düşüreceğini unutmayın.</w:t>
      </w:r>
    </w:p>
    <w:p w:rsidR="00720592" w:rsidRPr="00720592" w:rsidRDefault="00720592" w:rsidP="00720592">
      <w:pPr>
        <w:numPr>
          <w:ilvl w:val="0"/>
          <w:numId w:val="2"/>
        </w:numPr>
        <w:spacing w:after="0" w:line="240" w:lineRule="auto"/>
        <w:rPr>
          <w:rFonts w:cs="Tahoma"/>
        </w:rPr>
      </w:pPr>
      <w:r w:rsidRPr="00720592">
        <w:rPr>
          <w:rFonts w:cs="Tahoma"/>
        </w:rPr>
        <w:t xml:space="preserve">Anne ve babanın yalnız birinin okul konusunda desteğinin tam olarak yeterli gelmeyeceğini, her iki ebeveynin birlikte </w:t>
      </w:r>
      <w:r w:rsidRPr="00720592">
        <w:rPr>
          <w:rFonts w:cs="Tahoma"/>
        </w:rPr>
        <w:lastRenderedPageBreak/>
        <w:t>gereken önemi vermesi gerektiğini unutmayın.</w:t>
      </w:r>
    </w:p>
    <w:p w:rsidR="00720592" w:rsidRPr="00720592" w:rsidRDefault="00720592" w:rsidP="00720592">
      <w:pPr>
        <w:numPr>
          <w:ilvl w:val="0"/>
          <w:numId w:val="2"/>
        </w:numPr>
        <w:spacing w:after="0" w:line="240" w:lineRule="auto"/>
        <w:rPr>
          <w:rFonts w:cs="Tahoma"/>
        </w:rPr>
      </w:pPr>
      <w:r w:rsidRPr="00720592">
        <w:rPr>
          <w:rFonts w:cs="Tahoma"/>
        </w:rPr>
        <w:t>Onun zihinsel yeteneğinin ezber ve taklide göre değil, mantık ve üretkenliğe dayalı olması konusunda yönlendirin.</w:t>
      </w:r>
    </w:p>
    <w:p w:rsidR="00720592" w:rsidRDefault="00720592" w:rsidP="00720592">
      <w:pPr>
        <w:jc w:val="center"/>
      </w:pPr>
    </w:p>
    <w:p w:rsidR="00720592" w:rsidRPr="00720592" w:rsidRDefault="00623CD1" w:rsidP="00720592">
      <w:pPr>
        <w:jc w:val="center"/>
      </w:pPr>
      <w:r w:rsidRPr="00623CD1">
        <w:rPr>
          <w:rFonts w:cs="Tahoma"/>
          <w:noProof/>
        </w:rPr>
        <w:pict>
          <v:shapetype id="_x0000_t202" coordsize="21600,21600" o:spt="202" path="m,l,21600r21600,l21600,xe">
            <v:stroke joinstyle="miter"/>
            <v:path gradientshapeok="t" o:connecttype="rect"/>
          </v:shapetype>
          <v:shape id="_x0000_s1029" type="#_x0000_t202" style="position:absolute;left:0;text-align:left;margin-left:28.9pt;margin-top:376.65pt;width:211.45pt;height:44.7pt;z-index:251660288;mso-width-relative:margin;mso-height-relative:margin">
            <v:textbox>
              <w:txbxContent>
                <w:p w:rsidR="00623CD1" w:rsidRPr="00623CD1" w:rsidRDefault="00623CD1" w:rsidP="00623CD1">
                  <w:pPr>
                    <w:spacing w:after="0"/>
                    <w:jc w:val="center"/>
                    <w:rPr>
                      <w:b/>
                      <w:i/>
                    </w:rPr>
                  </w:pPr>
                  <w:r w:rsidRPr="00623CD1">
                    <w:rPr>
                      <w:b/>
                      <w:i/>
                    </w:rPr>
                    <w:t>Burcu KESERCİ</w:t>
                  </w:r>
                </w:p>
                <w:p w:rsidR="00623CD1" w:rsidRPr="00623CD1" w:rsidRDefault="00623CD1" w:rsidP="00623CD1">
                  <w:pPr>
                    <w:spacing w:after="0"/>
                    <w:jc w:val="center"/>
                    <w:rPr>
                      <w:b/>
                      <w:i/>
                    </w:rPr>
                  </w:pPr>
                  <w:r w:rsidRPr="00623CD1">
                    <w:rPr>
                      <w:b/>
                      <w:i/>
                    </w:rPr>
                    <w:t>Psikolojik Danışman ve Rehber Öğretmen</w:t>
                  </w:r>
                </w:p>
                <w:p w:rsidR="00623CD1" w:rsidRDefault="00623CD1"/>
              </w:txbxContent>
            </v:textbox>
          </v:shape>
        </w:pict>
      </w:r>
      <w:r w:rsidR="00720592">
        <w:rPr>
          <w:noProof/>
          <w:lang w:eastAsia="tr-TR"/>
        </w:rPr>
        <w:drawing>
          <wp:inline distT="0" distB="0" distL="0" distR="0">
            <wp:extent cx="3020993" cy="4456253"/>
            <wp:effectExtent l="0" t="0" r="0" b="0"/>
            <wp:docPr id="3" name="Resim 2" descr="C:\Documents and Settings\bayduz\Desktop\graduation-Charac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bayduz\Desktop\graduation-Characters.png"/>
                    <pic:cNvPicPr>
                      <a:picLocks noChangeAspect="1" noChangeArrowheads="1"/>
                    </pic:cNvPicPr>
                  </pic:nvPicPr>
                  <pic:blipFill>
                    <a:blip r:embed="rId7" cstate="print"/>
                    <a:srcRect/>
                    <a:stretch>
                      <a:fillRect/>
                    </a:stretch>
                  </pic:blipFill>
                  <pic:spPr bwMode="auto">
                    <a:xfrm>
                      <a:off x="0" y="0"/>
                      <a:ext cx="3019425" cy="4453940"/>
                    </a:xfrm>
                    <a:prstGeom prst="rect">
                      <a:avLst/>
                    </a:prstGeom>
                    <a:noFill/>
                    <a:ln w="9525">
                      <a:noFill/>
                      <a:miter lim="800000"/>
                      <a:headEnd/>
                      <a:tailEnd/>
                    </a:ln>
                  </pic:spPr>
                </pic:pic>
              </a:graphicData>
            </a:graphic>
          </wp:inline>
        </w:drawing>
      </w:r>
    </w:p>
    <w:sectPr w:rsidR="00720592" w:rsidRPr="00720592" w:rsidSect="00720592">
      <w:pgSz w:w="16838" w:h="11906" w:orient="landscape"/>
      <w:pgMar w:top="567" w:right="567" w:bottom="567"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6345D"/>
    <w:multiLevelType w:val="hybridMultilevel"/>
    <w:tmpl w:val="2B2CB1A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14B34E2"/>
    <w:multiLevelType w:val="hybridMultilevel"/>
    <w:tmpl w:val="00FE91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55D232F"/>
    <w:multiLevelType w:val="hybridMultilevel"/>
    <w:tmpl w:val="D846866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10"/>
  <w:displayHorizontalDrawingGridEvery w:val="2"/>
  <w:characterSpacingControl w:val="doNotCompress"/>
  <w:compat/>
  <w:rsids>
    <w:rsidRoot w:val="00720592"/>
    <w:rsid w:val="00623CD1"/>
    <w:rsid w:val="00634B85"/>
    <w:rsid w:val="00720592"/>
    <w:rsid w:val="009A73FB"/>
    <w:rsid w:val="00AE03FA"/>
    <w:rsid w:val="00D80299"/>
    <w:rsid w:val="00FF7E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5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205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0592"/>
    <w:rPr>
      <w:rFonts w:ascii="Tahoma" w:hAnsi="Tahoma" w:cs="Tahoma"/>
      <w:sz w:val="16"/>
      <w:szCs w:val="16"/>
    </w:rPr>
  </w:style>
  <w:style w:type="paragraph" w:styleId="ListeParagraf">
    <w:name w:val="List Paragraph"/>
    <w:basedOn w:val="Normal"/>
    <w:uiPriority w:val="34"/>
    <w:qFormat/>
    <w:rsid w:val="007205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dc:creator>
  <cp:keywords/>
  <dc:description/>
  <cp:lastModifiedBy>Gazi-Rehberlik</cp:lastModifiedBy>
  <cp:revision>4</cp:revision>
  <cp:lastPrinted>2017-01-13T07:45:00Z</cp:lastPrinted>
  <dcterms:created xsi:type="dcterms:W3CDTF">2016-11-29T07:14:00Z</dcterms:created>
  <dcterms:modified xsi:type="dcterms:W3CDTF">2017-01-13T07:45:00Z</dcterms:modified>
</cp:coreProperties>
</file>